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7946" w14:textId="77777777" w:rsidR="00F858FA" w:rsidRPr="0035796C" w:rsidRDefault="00F858FA" w:rsidP="00F858FA">
      <w:pPr>
        <w:jc w:val="center"/>
        <w:rPr>
          <w:rFonts w:ascii="Times New Roman" w:hAnsi="Times New Roman" w:cs="Times New Roman"/>
        </w:rPr>
      </w:pPr>
      <w:r w:rsidRPr="0035796C">
        <w:rPr>
          <w:rFonts w:ascii="Times New Roman" w:hAnsi="Times New Roman" w:cs="Times New Roman"/>
          <w:b/>
          <w:bCs/>
        </w:rPr>
        <w:t>ОФЕРТА</w:t>
      </w:r>
      <w:r w:rsidRPr="0035796C">
        <w:rPr>
          <w:rFonts w:ascii="Times New Roman" w:hAnsi="Times New Roman" w:cs="Times New Roman"/>
          <w:b/>
          <w:bCs/>
        </w:rPr>
        <w:br/>
        <w:t>о заключении договора на оказание платных информационных услуг</w:t>
      </w:r>
    </w:p>
    <w:p w14:paraId="406EBEAC" w14:textId="5393776C" w:rsidR="00445E64" w:rsidRPr="001847BA" w:rsidRDefault="00F858FA">
      <w:pPr>
        <w:rPr>
          <w:rFonts w:ascii="Times New Roman" w:hAnsi="Times New Roman" w:cs="Times New Roman"/>
          <w:color w:val="000000" w:themeColor="text1"/>
        </w:rPr>
      </w:pPr>
      <w:r w:rsidRPr="0035796C">
        <w:rPr>
          <w:rFonts w:ascii="Times New Roman" w:hAnsi="Times New Roman" w:cs="Times New Roman"/>
          <w:b/>
          <w:bCs/>
        </w:rPr>
        <w:t>ПРЕАМБУЛА</w:t>
      </w:r>
      <w:r w:rsidRPr="0035796C">
        <w:rPr>
          <w:rFonts w:ascii="Times New Roman" w:hAnsi="Times New Roman" w:cs="Times New Roman"/>
        </w:rPr>
        <w:br/>
        <w:t>Порядок заключения Договора, стороны Договора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В соответствии со ст. 435, п. 2 ст. 437 ГК РФ данный документ является публичной офертой, направляемой </w:t>
      </w:r>
      <w:r w:rsidR="001847BA" w:rsidRPr="001847BA">
        <w:rPr>
          <w:rFonts w:ascii="Times New Roman" w:hAnsi="Times New Roman" w:cs="Times New Roman"/>
          <w:color w:val="000000" w:themeColor="text1"/>
        </w:rPr>
        <w:t xml:space="preserve">Суворовым Максимом Сергеевичем, ИНН </w:t>
      </w:r>
      <w:r w:rsidR="001847BA" w:rsidRPr="001847BA">
        <w:rPr>
          <w:rFonts w:ascii="Times New Roman" w:hAnsi="Times New Roman" w:cs="Times New Roman"/>
          <w:color w:val="000000" w:themeColor="text1"/>
        </w:rPr>
        <w:t>2461 1137 2888</w:t>
      </w:r>
      <w:r w:rsidRPr="0035796C">
        <w:rPr>
          <w:rFonts w:ascii="Times New Roman" w:hAnsi="Times New Roman" w:cs="Times New Roman"/>
        </w:rPr>
        <w:t>, далее — Исполнитель,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в адрес неограниченного круга физических лиц, достигших 18-летнего возраста, о намерении заключить Договор на оказание платных информационных услуг на условиях, описанных далее (далее «Договор»).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Сторонами Договора являются Исполнитель и правоспособное и дееспособное физическое лицо, обратившееся за заключением Договора в своих интересах или в интересах другого лица (далее «Заказчик»).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Ознакомление Заказчика с офертой осуществляется путем размещения действующей ее редакции по </w:t>
      </w:r>
      <w:r w:rsidRPr="001847BA">
        <w:rPr>
          <w:rFonts w:ascii="Times New Roman" w:hAnsi="Times New Roman" w:cs="Times New Roman"/>
          <w:color w:val="000000" w:themeColor="text1"/>
        </w:rPr>
        <w:t>адресу: https://doctor-suvorov.ru/</w:t>
      </w:r>
      <w:r w:rsidRPr="001847BA">
        <w:rPr>
          <w:rFonts w:ascii="Times New Roman" w:hAnsi="Times New Roman" w:cs="Times New Roman"/>
          <w:color w:val="000000" w:themeColor="text1"/>
        </w:rPr>
        <w:br/>
      </w:r>
      <w:r w:rsidRPr="0035796C">
        <w:rPr>
          <w:rFonts w:ascii="Times New Roman" w:hAnsi="Times New Roman" w:cs="Times New Roman"/>
        </w:rPr>
        <w:br/>
        <w:t>Внимательно ознакомьтесь с текстом настоящей оферты, и, если вы не согласны с каким-либо ее пунктом, вам предлагается воздержаться от использования предлагаемых Услуг и Договор считается незаключенным.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Полным и безоговорочным принятием (Акцептом) условий настоящей Оферты считается осуществление Заказчиком конклюдентных действий: согласование даты и времени получения информационной услуги (регистрация на услугу), внесения оплаты за Услуги. Акцепт настоящей Оферты означает в том числе предоставление Заказчиком согласия на обработку персональных данных.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Договор считается заключенным в письменной форме на основании положений п. 3 ст. 434, п. 3 ст. 438 ГК РФ (письменная форма договора считается соблюденной, если письменное предложение заключить договор принято путем акцепта, совершенного конклюдентными действиями).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Договор заключается в каждом случае обращения Заказчика за Услугами.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Срок действия настоящей оферты устанавливается с </w:t>
      </w:r>
      <w:r w:rsidR="001847BA">
        <w:rPr>
          <w:rFonts w:ascii="Times New Roman" w:hAnsi="Times New Roman" w:cs="Times New Roman"/>
        </w:rPr>
        <w:t>1</w:t>
      </w:r>
      <w:r w:rsidRPr="0035796C">
        <w:rPr>
          <w:rFonts w:ascii="Times New Roman" w:hAnsi="Times New Roman" w:cs="Times New Roman"/>
        </w:rPr>
        <w:t>.0</w:t>
      </w:r>
      <w:r w:rsidR="001847BA">
        <w:rPr>
          <w:rFonts w:ascii="Times New Roman" w:hAnsi="Times New Roman" w:cs="Times New Roman"/>
        </w:rPr>
        <w:t>8</w:t>
      </w:r>
      <w:r w:rsidRPr="0035796C">
        <w:rPr>
          <w:rFonts w:ascii="Times New Roman" w:hAnsi="Times New Roman" w:cs="Times New Roman"/>
        </w:rPr>
        <w:t>.202</w:t>
      </w:r>
      <w:r w:rsidR="001847BA">
        <w:rPr>
          <w:rFonts w:ascii="Times New Roman" w:hAnsi="Times New Roman" w:cs="Times New Roman"/>
        </w:rPr>
        <w:t>6</w:t>
      </w:r>
      <w:r w:rsidRPr="0035796C">
        <w:rPr>
          <w:rFonts w:ascii="Times New Roman" w:hAnsi="Times New Roman" w:cs="Times New Roman"/>
        </w:rPr>
        <w:t xml:space="preserve"> года до момента ее официального отзыва или утверждения предложения (оферты) в новой редакции.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Настоящая Оферта может быть в любое время в одностороннем порядке изменена Исполнителем. Такие изменения приобретают силу для Сторон только на будущее время.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  <w:b/>
          <w:bCs/>
        </w:rPr>
        <w:t>ДОГОВОР ОКАЗАНИЯ ПЛАТНЫХ ИНФОРМАЦИОННЫХ УСЛУГ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1. ПОНЯТИЯ, ИСПОЛЬЗУЕМЫЕ В НАСТОЯЩЕМ ДОГОВОРЕ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Для целей настоящего Договора используются следующие основные понятия: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Договор — договор возмездного оказания информационных услуг между Исполнителем и Заказчиком, который заключается посредством акцепта Оферты, совершенного конклюдентными действиями: согласование даты и времени получения информационной услуги (регистрация на услугу), внесения оплаты за Услуги. Договор заключается в целях получения Заказчиком </w:t>
      </w:r>
      <w:r w:rsidRPr="0035796C">
        <w:rPr>
          <w:rFonts w:ascii="Times New Roman" w:hAnsi="Times New Roman" w:cs="Times New Roman"/>
        </w:rPr>
        <w:lastRenderedPageBreak/>
        <w:t>информационных услуг, а также получения иных сопутствующих услуг (совместно именуемые — «услуги»). Договор считается заключенным в письменной форме на основании положений п. 3 ст. 434, п. 3 ст. 438 ГК РФ.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Услуга — информационно-консультационные услуги, в том числе видео-презентация обучающей программы (практического тренинга, обучающего курса, марафона, информационного сопровождения), с комментариями Исполнителя и/или привлеченного им лица.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Заказчик — физическое лицо, которому оказываются Услуги в соответствии с настоящим Договором.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Исполнитель — </w:t>
      </w:r>
      <w:r w:rsidR="001847BA" w:rsidRPr="001847BA">
        <w:rPr>
          <w:rFonts w:ascii="Times New Roman" w:hAnsi="Times New Roman" w:cs="Times New Roman"/>
          <w:color w:val="000000" w:themeColor="text1"/>
        </w:rPr>
        <w:t>Суворов Максим Сергеевич, ИНН 2461 1137 2888</w:t>
      </w:r>
      <w:r w:rsidR="001847BA">
        <w:rPr>
          <w:rFonts w:ascii="Times New Roman" w:hAnsi="Times New Roman" w:cs="Times New Roman"/>
          <w:color w:val="000000" w:themeColor="text1"/>
        </w:rPr>
        <w:t>.</w:t>
      </w:r>
      <w:r w:rsidRPr="0035796C">
        <w:rPr>
          <w:rFonts w:ascii="Times New Roman" w:hAnsi="Times New Roman" w:cs="Times New Roman"/>
          <w:color w:val="EE0000"/>
        </w:rPr>
        <w:br/>
      </w:r>
      <w:r w:rsidRPr="0035796C">
        <w:rPr>
          <w:rFonts w:ascii="Times New Roman" w:hAnsi="Times New Roman" w:cs="Times New Roman"/>
        </w:rPr>
        <w:br/>
        <w:t>ГК РФ — Гражданский кодекс Российской Федерации (части I, II, III, IV).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2. ПРЕДМЕТ ДОГОВОРА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2.1. Исполнитель на основании обращения Заказчика обязуется оказать ему информационные услуги, а Заказчик обязуется принять и оплатить Услуги в соответствии с условиями настоящего Договора.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2.2. В соответствии с действующей стоимостью Услуг, указанных Исполнителем при регистрации на услугу Исполнителя, Заказчик вправе выбрать разовые услуги, предложенные Исполнителем, и оплатить Услуги до момента их получения в полном объеме.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2.3. Исполнитель оказывает Услуги дистанционно с использованием </w:t>
      </w:r>
      <w:r w:rsidRPr="001847BA">
        <w:rPr>
          <w:rFonts w:ascii="Times New Roman" w:hAnsi="Times New Roman" w:cs="Times New Roman"/>
          <w:color w:val="000000" w:themeColor="text1"/>
        </w:rPr>
        <w:t>Сервиса</w:t>
      </w:r>
      <w:r w:rsidR="001847BA" w:rsidRPr="001847BA">
        <w:rPr>
          <w:rFonts w:ascii="Times New Roman" w:hAnsi="Times New Roman" w:cs="Times New Roman"/>
          <w:color w:val="000000" w:themeColor="text1"/>
        </w:rPr>
        <w:t xml:space="preserve"> Яндекс Телемост</w:t>
      </w:r>
      <w:r w:rsidRPr="001847BA">
        <w:rPr>
          <w:rFonts w:ascii="Times New Roman" w:hAnsi="Times New Roman" w:cs="Times New Roman"/>
          <w:color w:val="000000" w:themeColor="text1"/>
        </w:rPr>
        <w:t>.</w:t>
      </w:r>
      <w:r w:rsidRPr="0035796C">
        <w:rPr>
          <w:rFonts w:ascii="Times New Roman" w:hAnsi="Times New Roman" w:cs="Times New Roman"/>
          <w:color w:val="EE0000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 УСЛОВИЯ И ПОРЯДОК ОКАЗАНИЯ УСЛУГ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3.1. После регистрации на Услугу Исполнитель, в согласованные даты, связывается с Заказчиком через выбранный сервис.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3.2. Заказчик до или во время оказания Услуги задает Исполнителю уточняющие вопросы по выбранной теме.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3.3. При оказании Услуг Исполнитель информирует Заказчика о том, что он не вправе ставить и/или корректировать диагнозы, а также назначать и/или корректировать лечение, прописанное врачом, либо иным лицом.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3.4. По итогам оказания услуги Заказчику может быть направлен информационный материал.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3.5. Заказчик оплачивает Услуги в полном объеме до получения Услуги.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3.6. Услуги считаются оказанными Исполнителем надлежащим образом, в полном объеме и принятыми Заказчиком, если в течение 3 (трех) дней с момента оказания услуги, Исполнителем не получены от Заказчика мотивированных письменных возражений относительно качества и объема оказанных услуг.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3.7. В случае, когда Исполнитель пытается связаться с Заказчиком в согласованное Сторонами дату </w:t>
      </w:r>
      <w:r w:rsidRPr="0035796C">
        <w:rPr>
          <w:rFonts w:ascii="Times New Roman" w:hAnsi="Times New Roman" w:cs="Times New Roman"/>
        </w:rPr>
        <w:lastRenderedPageBreak/>
        <w:t>и время по средствам выбранного средства для связи, Заказчика не отвечает, Исполнитель повторно в течение следующих 10 (десяти) минут пытается связаться с Заказчиком. В случае, если по прошествии 3 (трех) суток Заказчик не согласует новую дату и время оказания услуги, Услуга считается оказанной.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3.8. В случае, если после отправки согласования даты и времени оказания Услуги Заказчик захочет отказаться от оказания Услуг, он обязан уведомить об этом Исполнителя по контактным данным, указанным в настоящем Договоре, до начала оказания Услуги не позднее чем за 24 (двадцать четыре) часа.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3.9. Никакие претензии Заказчика относительно сроков оказания Услуг не принимаются, если Заказчик не согласует дату и время на оказание Услуг или не будет находиться в системе (онлайн) после согласования.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4. СТОИМОСТЬ УСЛУГ И ПОРЯДОК ОПЛАТЫ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4.1. Услуги оказываются Заказчику за плату при условии их приобретения Заказчиком. Стоимость Услуг указывается на сайте.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4.2. Стоимость Услуг включает вознаграждение, расходы и издержки Исполнителя, связанные с оказанием Услуг.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4.3. Оказание Услуг происходит при условии их предоплаты в полном объеме.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4.4. Оплата услуг осуществляется в безналичном порядке по реквизитам, указанным в настоящем Договоре.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4.5. Сумма в оплату Услуг зачисляется на счет Исполнителя. Услуга считается оплаченной в момент зачисления денежных средств на счет Исполнителя.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 ИНЫЕ ПРАВА И ОБЯЗАННОСТИ СТОРОН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5.1. Исполнитель обязуется: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5.1.1. Обеспечить Заказчика доступной и достоверной информацией по вопросам, связанным с оказанием Услуг и иным вопросам, относящимся к предмету настоящего Договора.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5.1.2. Уважительно и гуманно относиться к Заказчику.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5.1.3. Обеспечить режим конфиденциальности в соответствии с действующим законодательством РФ.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5.1.4. Выполнять иные обязанности в соответствии с настоящим Договором.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5.2. Исполнитель имеет право: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5.2.1. Получать от Заказчика любую информацию, необходимую для выполнения своих обязательств по настоящему Договору.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lastRenderedPageBreak/>
        <w:t>5.2.2. Получать вознаграждение за оказание Услуг по настоящему Договору.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5.2.3. Направить в адрес Заказчика в электронном виде информационный материал, по теме предоставления услуг.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5.3. Заказчик обязуется: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5.3.1. Принимать информацию, которую предоставляет Исполнитель во время оказания Услуг.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5.3.2. Оплачивать Услуги в порядке, в сроки и на условиях, которые установлены настоящим Договором.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5.3.3. Соблюдать правила оказания Услуг и правила пользования Сайтом. Обеспечить условия конфиденциальности в момент оказания Услуги.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5.3.4. Выполнять иные обязанности в соответствии с настоящим Договором.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5.4. Заказчик имеет право: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5.4.1. Получать от Исполнителя услуги в соответствии с настоящим Договором.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5.4.2. Задавать уточняющие вопросы во время получения Услуги.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6. КОНФИДЕНЦИАЛЬНОСТЬ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6.1. Исполнитель обязуется хранить в тайне информацию о факте обращения Заказчика за услугой, в соответствии с настоящим Договором.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6.2. Заказчик уведомлен и осознает, что Услуга оказывается по открытым каналам связи и что данные каналы не гарантируют соблюдения режима конфиденциальности передаваемой информации.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6.3. Стороны обязуются хранить в тайне финансовую и иную конфиденциальную информацию, полученную от другой Стороны при исполнении настоящего Договора.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 ПОРЯДОК ВОЗВРАТА ОПЛАТЫ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7.1. Все заявления о возврате денежных средств принимаются только в письменном виде. </w:t>
      </w:r>
      <w:proofErr w:type="gramStart"/>
      <w:r w:rsidRPr="0035796C">
        <w:rPr>
          <w:rFonts w:ascii="Times New Roman" w:hAnsi="Times New Roman" w:cs="Times New Roman"/>
        </w:rPr>
        <w:t>При этом заявления о возврате денежных средств за услуги,</w:t>
      </w:r>
      <w:proofErr w:type="gramEnd"/>
      <w:r w:rsidRPr="0035796C">
        <w:rPr>
          <w:rFonts w:ascii="Times New Roman" w:hAnsi="Times New Roman" w:cs="Times New Roman"/>
        </w:rPr>
        <w:t xml:space="preserve"> срок оказания которых не наступил, должны быть поданы не позднее, чем за 3 дня от срока проведения услуги.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7.2. Для отправки такого заявления Заказчику необходимо его собственноручно заполнить, поставить свою личную подпись, отсканировать и отправить документ (в формате PDF или JPEG) на электронную почту Исполнителя.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7.3. Обязательные пункты заявления на возврат денежных средств: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— наименование адресата и данные заявителя;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lastRenderedPageBreak/>
        <w:t>— сумма оплаты услуг и/или материалов,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— причины, побудившие вернуть деньги;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— реквизиты для перевода денежных средств;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— приложения,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— дата, подпись, расшифровка подписи.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7.4. К заявлению о возврате денежных средств должны быть приложены копия документа, удостоверяющего личность заявителя, скрин платежного документа, свидетельствующего об оплате (в формате PDF или JPEG).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7.5. В случае получения заявления о возврате оплаченных сумм за услуги, предъявленное Пользователем позже срока, установленного п. 7.1 настоящего Договора, или заявления о возврате оплаченных сумм за предоставление материалов, Исполнитель рассматривает его с учетом следующих правил: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7.5.1. При наличии претензий к объему и качеству предоставляемых услуг Исполнитель рассматривает заявление о возврате в порядке рекламаций при наличии письменных доказательств того, что соответствующая услуга, входящая в приобретенный пакет услуг, не была оказана или была оказана ненадлежащим образом.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В случае установления факта неоказания услуг (оказании услуг ненадлежащего качества) Исполнитель осуществляет возврат денежных средств за вычетом фактически понесенных им расходов;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7.5.2. Если заявление о возврате не обусловлено какими-либо виновными действиями со стороны Исполнителя, оно не подлежит удовлетворению, так как такой отказ в удовлетворении обусловлен необходимостью возмещения затрат на оказание услуги.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7.6. Решение о возврате или об отказе в возврате денежных средств принимается Исполнителем в течение 10 (десяти) рабочих дней с момента получения соответствующего заявления Заказчика.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7.7. Денежные средства возвращаются на счет Заказчика, с которого производилась оплата услуги, в течение 14 (четырнадцати) рабочих дней после принятия решения о возврате.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8. ОТВЕТСТВЕННОСТЬ СТОРОН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8.1. Исполнитель несет ответственность перед Заказчиком за неисполнение или ненадлежащее исполнение условий настоящего Договора.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8.2. Исполнитель не несет ответственности за действия/бездействия Заказчика при оказании услуг, а именно за результат, на который рассчитывает Заказчик, если при этом он полностью/частично не соблюдает требования услуг.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 xml:space="preserve">8.3. Ни одна из Сторон не будет нести ответственности за полное или частичное неисполнение другой Стороной своих обязанностей, если неисполнение будет являться следствием обстоятельств непреодолимой силы, таких, как пожар, наводнение, землетрясение, забастовки и другие стихийные бедствия, война и военные действия или другие обстоятельства, находящиеся вне </w:t>
      </w:r>
      <w:r w:rsidRPr="0035796C">
        <w:rPr>
          <w:rFonts w:ascii="Times New Roman" w:hAnsi="Times New Roman" w:cs="Times New Roman"/>
        </w:rPr>
        <w:lastRenderedPageBreak/>
        <w:t>контроля Сторон, препятствующие выполнению настоящего Договора, возникшие после заключения Договора, а также по иным основаниям, предусмотренным законом.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Если любое из таких обстоятельств непосредственно повлияло на неисполнение обязательства в срок, указанный в Договоре, то этот срок соразмерно отодвигается на время действия соответствующего обстоятельства.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Сторона, для которой сделалось невозможным исполнение обязательств по Договору, обязана не позднее 3 (трех) дней с момента их наступления и прекращения в письменной форме уведомить другую Сторону о наступлении, предполагаемом сроке действия и прекращении вышеуказанных обстоятельств.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 ИНЫЕ УСЛОВИЯ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9.1. Настоящий Договор является публичным договором, его форма расположена на Сайте по адресу: </w:t>
      </w:r>
      <w:hyperlink r:id="rId4" w:tgtFrame="_blank" w:history="1">
        <w:r w:rsidRPr="001847BA">
          <w:rPr>
            <w:rStyle w:val="ac"/>
            <w:rFonts w:ascii="Times New Roman" w:hAnsi="Times New Roman" w:cs="Times New Roman"/>
            <w:color w:val="000000" w:themeColor="text1"/>
          </w:rPr>
          <w:t>https://doctor-suvorov.ru/,</w:t>
        </w:r>
      </w:hyperlink>
      <w:r w:rsidRPr="001847BA">
        <w:rPr>
          <w:rFonts w:ascii="Times New Roman" w:hAnsi="Times New Roman" w:cs="Times New Roman"/>
          <w:color w:val="000000" w:themeColor="text1"/>
        </w:rPr>
        <w:t> для ознак</w:t>
      </w:r>
      <w:r w:rsidRPr="0035796C">
        <w:rPr>
          <w:rFonts w:ascii="Times New Roman" w:hAnsi="Times New Roman" w:cs="Times New Roman"/>
        </w:rPr>
        <w:t>омления неограниченного круга лиц.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9.2. Настоящий Договор заключен в порядке, описанном в преамбуле оферты о его заключении.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9.3. Настоящий Договор заключается на неопределенный срок. Заказчик вправе отказаться от настоящего Договора письменно уведомив другую Исполнителя не менее чем за 10 (десять) календарных дней до такого отказа.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9.4. В случае если какое-либо из условий Договора являются по какой-либо причине недействительным, такая недействительность не оказывает влияния на действительность остальных условий Договора, которые остаются в силе.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9.5. Все дополнительные соглашения Сторон, акты и иные приложения к настоящему Договору являются его неотъемлемой частью.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9.6. Все споры, претензии и разногласия, которые могут возникнуть между Сторонами, будут разрешаться путем переговоров.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9.7. При неурегулировании в процессе переговоров спорных вопросов споры подлежат рассмотрению в судебном порядке в соответствии с нормами действующего законодательства РФ.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10. АДРЕС И РЕКВИЗИТЫ ИСПОЛНИТЕЛЯ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  <w:t>Исполнитель:</w:t>
      </w:r>
      <w:r w:rsidRPr="0035796C">
        <w:rPr>
          <w:rFonts w:ascii="Times New Roman" w:hAnsi="Times New Roman" w:cs="Times New Roman"/>
        </w:rPr>
        <w:br/>
      </w:r>
      <w:r w:rsidRPr="0035796C">
        <w:rPr>
          <w:rFonts w:ascii="Times New Roman" w:hAnsi="Times New Roman" w:cs="Times New Roman"/>
        </w:rPr>
        <w:br/>
      </w:r>
      <w:r w:rsidRPr="001847BA">
        <w:rPr>
          <w:rFonts w:ascii="Times New Roman" w:hAnsi="Times New Roman" w:cs="Times New Roman"/>
          <w:color w:val="000000" w:themeColor="text1"/>
        </w:rPr>
        <w:t>Суворов Максим Сергеевич</w:t>
      </w:r>
      <w:r w:rsidR="001847BA">
        <w:rPr>
          <w:rFonts w:ascii="Times New Roman" w:hAnsi="Times New Roman" w:cs="Times New Roman"/>
          <w:color w:val="000000" w:themeColor="text1"/>
        </w:rPr>
        <w:br/>
      </w:r>
      <w:r w:rsidR="001847BA" w:rsidRPr="001847BA">
        <w:rPr>
          <w:rFonts w:ascii="Times New Roman" w:hAnsi="Times New Roman" w:cs="Times New Roman"/>
          <w:color w:val="000000" w:themeColor="text1"/>
        </w:rPr>
        <w:t>ИНН 2461 1137 2888</w:t>
      </w:r>
      <w:r w:rsidRPr="0035796C">
        <w:rPr>
          <w:rFonts w:ascii="Times New Roman" w:hAnsi="Times New Roman" w:cs="Times New Roman"/>
        </w:rPr>
        <w:br/>
        <w:t xml:space="preserve">Адрес г. </w:t>
      </w:r>
      <w:r w:rsidR="00FB2DE5" w:rsidRPr="0035796C">
        <w:rPr>
          <w:rFonts w:ascii="Times New Roman" w:hAnsi="Times New Roman" w:cs="Times New Roman"/>
        </w:rPr>
        <w:t>Красноярск</w:t>
      </w:r>
      <w:r w:rsidR="001847BA">
        <w:rPr>
          <w:rFonts w:ascii="Times New Roman" w:hAnsi="Times New Roman" w:cs="Times New Roman"/>
          <w:color w:val="000000" w:themeColor="text1"/>
        </w:rPr>
        <w:br/>
      </w:r>
      <w:r w:rsidR="001847BA" w:rsidRPr="001847BA">
        <w:rPr>
          <w:rFonts w:ascii="Times New Roman" w:hAnsi="Times New Roman" w:cs="Times New Roman"/>
        </w:rPr>
        <w:t xml:space="preserve">Номер счёта: 40817810205903196735 </w:t>
      </w:r>
      <w:r w:rsidR="001847BA">
        <w:rPr>
          <w:rFonts w:ascii="Times New Roman" w:hAnsi="Times New Roman" w:cs="Times New Roman"/>
          <w:color w:val="000000" w:themeColor="text1"/>
        </w:rPr>
        <w:br/>
      </w:r>
      <w:r w:rsidR="001847BA" w:rsidRPr="001847BA">
        <w:rPr>
          <w:rFonts w:ascii="Times New Roman" w:hAnsi="Times New Roman" w:cs="Times New Roman"/>
        </w:rPr>
        <w:t>Банк получателя: АО «Альфа-Банк», г. Москва</w:t>
      </w:r>
      <w:r w:rsidR="001847BA">
        <w:rPr>
          <w:rFonts w:ascii="Times New Roman" w:hAnsi="Times New Roman" w:cs="Times New Roman"/>
          <w:color w:val="000000" w:themeColor="text1"/>
        </w:rPr>
        <w:br/>
      </w:r>
      <w:r w:rsidR="001847BA" w:rsidRPr="001847BA">
        <w:rPr>
          <w:rFonts w:ascii="Times New Roman" w:hAnsi="Times New Roman" w:cs="Times New Roman"/>
        </w:rPr>
        <w:t>БИК: 044525593</w:t>
      </w:r>
      <w:r w:rsidR="001847BA">
        <w:rPr>
          <w:rFonts w:ascii="Times New Roman" w:hAnsi="Times New Roman" w:cs="Times New Roman"/>
        </w:rPr>
        <w:br/>
      </w:r>
      <w:r w:rsidR="001847BA" w:rsidRPr="001847BA">
        <w:rPr>
          <w:rFonts w:ascii="Times New Roman" w:hAnsi="Times New Roman" w:cs="Times New Roman"/>
        </w:rPr>
        <w:t>ИНН Банка: 7728168971</w:t>
      </w:r>
      <w:r w:rsidR="001847BA">
        <w:rPr>
          <w:rFonts w:ascii="Times New Roman" w:hAnsi="Times New Roman" w:cs="Times New Roman"/>
        </w:rPr>
        <w:br/>
      </w:r>
      <w:r w:rsidR="001847BA" w:rsidRPr="001847BA">
        <w:rPr>
          <w:rFonts w:ascii="Times New Roman" w:hAnsi="Times New Roman" w:cs="Times New Roman"/>
        </w:rPr>
        <w:t>КПП Банка: 770801001</w:t>
      </w:r>
      <w:r w:rsidR="001847BA">
        <w:rPr>
          <w:rFonts w:ascii="Times New Roman" w:hAnsi="Times New Roman" w:cs="Times New Roman"/>
        </w:rPr>
        <w:br/>
      </w:r>
      <w:r w:rsidR="001847BA" w:rsidRPr="001847BA">
        <w:rPr>
          <w:rFonts w:ascii="Times New Roman" w:hAnsi="Times New Roman" w:cs="Times New Roman"/>
        </w:rPr>
        <w:t>Кор. счёт: 30101810200000000593</w:t>
      </w:r>
      <w:r w:rsidR="001847BA">
        <w:rPr>
          <w:rFonts w:ascii="Times New Roman" w:hAnsi="Times New Roman" w:cs="Times New Roman"/>
          <w:color w:val="000000" w:themeColor="text1"/>
        </w:rPr>
        <w:br/>
      </w:r>
      <w:r w:rsidR="001847BA" w:rsidRPr="001847BA">
        <w:rPr>
          <w:rFonts w:ascii="Times New Roman" w:hAnsi="Times New Roman" w:cs="Times New Roman"/>
          <w:color w:val="000000" w:themeColor="text1"/>
        </w:rPr>
        <w:t>Контактные данные (</w:t>
      </w:r>
      <w:proofErr w:type="spellStart"/>
      <w:r w:rsidR="001847BA" w:rsidRPr="001847BA">
        <w:rPr>
          <w:rFonts w:ascii="Times New Roman" w:hAnsi="Times New Roman" w:cs="Times New Roman"/>
          <w:color w:val="000000" w:themeColor="text1"/>
        </w:rPr>
        <w:t>email</w:t>
      </w:r>
      <w:proofErr w:type="spellEnd"/>
      <w:r w:rsidR="001847BA" w:rsidRPr="001847BA">
        <w:rPr>
          <w:rFonts w:ascii="Times New Roman" w:hAnsi="Times New Roman" w:cs="Times New Roman"/>
          <w:color w:val="000000" w:themeColor="text1"/>
        </w:rPr>
        <w:t>):</w:t>
      </w:r>
      <w:r w:rsidR="001847BA" w:rsidRPr="001847BA">
        <w:rPr>
          <w:rFonts w:ascii="Times New Roman" w:hAnsi="Times New Roman" w:cs="Times New Roman"/>
          <w:color w:val="000000" w:themeColor="text1"/>
        </w:rPr>
        <w:t xml:space="preserve"> </w:t>
      </w:r>
      <w:r w:rsidR="001847BA" w:rsidRPr="001847BA">
        <w:rPr>
          <w:rFonts w:ascii="Times New Roman" w:hAnsi="Times New Roman" w:cs="Times New Roman"/>
          <w:color w:val="000000" w:themeColor="text1"/>
        </w:rPr>
        <w:t>drsuvorov.d@ya.ru</w:t>
      </w:r>
    </w:p>
    <w:sectPr w:rsidR="00445E64" w:rsidRPr="0018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FA"/>
    <w:rsid w:val="001847BA"/>
    <w:rsid w:val="0035796C"/>
    <w:rsid w:val="00445E64"/>
    <w:rsid w:val="004E783F"/>
    <w:rsid w:val="006817ED"/>
    <w:rsid w:val="00F858FA"/>
    <w:rsid w:val="00FA4BF2"/>
    <w:rsid w:val="00FB2DE5"/>
    <w:rsid w:val="00FC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438"/>
  <w15:chartTrackingRefBased/>
  <w15:docId w15:val="{A2DBE3DB-A4B2-4068-B543-30635979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8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8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8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8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8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8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8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8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8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8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58F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858F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85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plink.cc/doc.platonov/p/c1abec/,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Аккубекова</dc:creator>
  <cp:keywords/>
  <dc:description/>
  <cp:lastModifiedBy>Анна Аккубекова</cp:lastModifiedBy>
  <cp:revision>5</cp:revision>
  <dcterms:created xsi:type="dcterms:W3CDTF">2026-01-15T07:52:00Z</dcterms:created>
  <dcterms:modified xsi:type="dcterms:W3CDTF">2026-08-06T09:09:00Z</dcterms:modified>
</cp:coreProperties>
</file>